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96501" w:rsidRDefault="000A2382" w:rsidP="00DF524C">
      <w:r>
        <w:t>February 1, 2021</w:t>
      </w:r>
    </w:p>
    <w:p w:rsidR="00C931F2" w:rsidRDefault="00C931F2"/>
    <w:p w:rsidR="006405CC" w:rsidRDefault="006405CC"/>
    <w:p w:rsidR="006405CC" w:rsidRDefault="006405CC">
      <w:r>
        <w:t>Students, Parents/Guardians/</w:t>
      </w:r>
      <w:r w:rsidR="00B20EAD">
        <w:t>Caregivers</w:t>
      </w:r>
      <w:r>
        <w:t>;</w:t>
      </w:r>
    </w:p>
    <w:p w:rsidR="006405CC" w:rsidRDefault="006405CC"/>
    <w:p w:rsidR="006405CC" w:rsidRDefault="006405CC">
      <w:r>
        <w:t>I am writing to notify you of recent changes to some policies reflected in our Student Handbook, and to issue those changes as an addendum to the 20</w:t>
      </w:r>
      <w:r w:rsidR="000A2382">
        <w:t>20</w:t>
      </w:r>
      <w:r>
        <w:t>-20</w:t>
      </w:r>
      <w:r w:rsidR="000A2382">
        <w:t>21</w:t>
      </w:r>
      <w:r>
        <w:t xml:space="preserve"> Student Handbook. </w:t>
      </w:r>
    </w:p>
    <w:p w:rsidR="006405CC" w:rsidRDefault="006405CC"/>
    <w:p w:rsidR="006405CC" w:rsidRDefault="006405CC">
      <w:r>
        <w:t>The</w:t>
      </w:r>
      <w:r w:rsidR="000A2382">
        <w:t xml:space="preserve"> following policies were updated</w:t>
      </w:r>
      <w:r>
        <w:t xml:space="preserve">. </w:t>
      </w:r>
      <w:r w:rsidR="000A2382">
        <w:t xml:space="preserve">Nothing substantive has been changed in the policies. </w:t>
      </w:r>
      <w:r>
        <w:t xml:space="preserve">The </w:t>
      </w:r>
      <w:r w:rsidR="0004435F">
        <w:t>handbook and the addendum</w:t>
      </w:r>
      <w:r>
        <w:t xml:space="preserve"> policies can be read on our </w:t>
      </w:r>
      <w:r w:rsidR="0004435F">
        <w:t xml:space="preserve">website </w:t>
      </w:r>
      <w:hyperlink r:id="rId7" w:history="1">
        <w:r w:rsidR="0004435F" w:rsidRPr="0070102F">
          <w:rPr>
            <w:rStyle w:val="Hyperlink"/>
          </w:rPr>
          <w:t>www.smithtec.org</w:t>
        </w:r>
      </w:hyperlink>
      <w:r w:rsidR="0074136D">
        <w:t xml:space="preserve"> under the High School Administration tab.</w:t>
      </w:r>
      <w:r w:rsidR="0004435F">
        <w:t xml:space="preserve"> These policies were updated to </w:t>
      </w:r>
      <w:r w:rsidR="0074136D">
        <w:t xml:space="preserve">bring our policies more clearly in line with the </w:t>
      </w:r>
      <w:r w:rsidR="00800FD9">
        <w:t xml:space="preserve">Board of </w:t>
      </w:r>
      <w:r w:rsidR="0004435F">
        <w:t xml:space="preserve">Education and </w:t>
      </w:r>
      <w:r w:rsidR="0074136D">
        <w:t>MGL</w:t>
      </w:r>
      <w:r w:rsidR="000A2382">
        <w:t>, specifically in regards to definitions of terms</w:t>
      </w:r>
      <w:r w:rsidR="0004435F">
        <w:t>.</w:t>
      </w:r>
    </w:p>
    <w:p w:rsidR="0004435F" w:rsidRDefault="0004435F"/>
    <w:p w:rsidR="00D34DC5" w:rsidRDefault="000A2382">
      <w:r>
        <w:t xml:space="preserve">Bullying and </w:t>
      </w:r>
      <w:r w:rsidR="00937337">
        <w:t>Harassment Policy</w:t>
      </w:r>
    </w:p>
    <w:p w:rsidR="00937337" w:rsidRDefault="00937337">
      <w:r>
        <w:t>Restraint Policy</w:t>
      </w:r>
    </w:p>
    <w:p w:rsidR="00182986" w:rsidRDefault="00182986">
      <w:r>
        <w:t>Nondiscrimination Statement</w:t>
      </w:r>
    </w:p>
    <w:p w:rsidR="00937337" w:rsidRDefault="00937337">
      <w:r>
        <w:t xml:space="preserve">Title IX Coordinator, Ms. </w:t>
      </w:r>
      <w:proofErr w:type="spellStart"/>
      <w:r>
        <w:t>Wanczyk</w:t>
      </w:r>
      <w:proofErr w:type="spellEnd"/>
      <w:r>
        <w:t xml:space="preserve">, Director of Student Services, </w:t>
      </w:r>
      <w:proofErr w:type="gramStart"/>
      <w:r>
        <w:t>A</w:t>
      </w:r>
      <w:proofErr w:type="gramEnd"/>
      <w:r>
        <w:t xml:space="preserve"> Building </w:t>
      </w:r>
    </w:p>
    <w:p w:rsidR="00B20EAD" w:rsidRDefault="00B20EAD"/>
    <w:p w:rsidR="00B20EAD" w:rsidRDefault="00B20EAD">
      <w:r>
        <w:t>Respectfully,</w:t>
      </w:r>
    </w:p>
    <w:p w:rsidR="00B20EAD" w:rsidRDefault="00B20EAD"/>
    <w:p w:rsidR="00B20EAD" w:rsidRDefault="00B20EAD"/>
    <w:p w:rsidR="00B20EAD" w:rsidRDefault="00B20EAD">
      <w:r>
        <w:t>Joseph C Bianca</w:t>
      </w:r>
      <w:bookmarkStart w:id="0" w:name="_GoBack"/>
      <w:bookmarkEnd w:id="0"/>
    </w:p>
    <w:p w:rsidR="00B20EAD" w:rsidRDefault="00B20EAD">
      <w:r>
        <w:t>Principal</w:t>
      </w:r>
    </w:p>
    <w:sectPr w:rsidR="00B20EAD" w:rsidSect="00DF524C">
      <w:headerReference w:type="default" r:id="rId8"/>
      <w:footerReference w:type="default" r:id="rId9"/>
      <w:pgSz w:w="12240" w:h="15840"/>
      <w:pgMar w:top="1440" w:right="1080" w:bottom="1440" w:left="108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CCF" w:rsidRDefault="00A52CCF">
      <w:r>
        <w:separator/>
      </w:r>
    </w:p>
  </w:endnote>
  <w:endnote w:type="continuationSeparator" w:id="0">
    <w:p w:rsidR="00A52CCF" w:rsidRDefault="00A52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AF2" w:rsidRDefault="00673A48" w:rsidP="00787AF2">
    <w:pPr>
      <w:tabs>
        <w:tab w:val="center" w:pos="4320"/>
        <w:tab w:val="right" w:pos="8640"/>
      </w:tabs>
      <w:jc w:val="center"/>
      <w:rPr>
        <w:rFonts w:ascii="Verdana" w:eastAsia="Verdana" w:hAnsi="Verdana" w:cs="Verdana"/>
        <w:i/>
        <w:sz w:val="22"/>
        <w:szCs w:val="22"/>
      </w:rPr>
    </w:pPr>
    <w:r>
      <w:rPr>
        <w:rFonts w:ascii="Verdana" w:eastAsia="Verdana" w:hAnsi="Verdana" w:cs="Verdana"/>
        <w:i/>
        <w:sz w:val="22"/>
        <w:szCs w:val="22"/>
      </w:rPr>
      <w:t xml:space="preserve">          Founded in 1844 by Oliver Smith</w:t>
    </w:r>
  </w:p>
  <w:p w:rsidR="00787AF2" w:rsidRPr="000F4D00" w:rsidRDefault="00787AF2" w:rsidP="00787AF2">
    <w:pPr>
      <w:tabs>
        <w:tab w:val="center" w:pos="4320"/>
        <w:tab w:val="right" w:pos="8640"/>
      </w:tabs>
      <w:jc w:val="center"/>
      <w:rPr>
        <w:rFonts w:ascii="Verdana" w:hAnsi="Verdana" w:cs="Arial"/>
        <w:bCs/>
        <w:i/>
        <w:iCs/>
        <w:color w:val="555555"/>
        <w:sz w:val="16"/>
        <w:szCs w:val="16"/>
      </w:rPr>
    </w:pPr>
    <w:r w:rsidRPr="000F4D00">
      <w:rPr>
        <w:rFonts w:ascii="Verdana" w:hAnsi="Verdana" w:cs="Arial"/>
        <w:bCs/>
        <w:i/>
        <w:iCs/>
        <w:color w:val="555555"/>
        <w:sz w:val="16"/>
        <w:szCs w:val="16"/>
      </w:rPr>
      <w:t>SVAHS does not discriminate on the basis of race, color, national origin,</w:t>
    </w:r>
  </w:p>
  <w:p w:rsidR="00787AF2" w:rsidRPr="00787AF2" w:rsidRDefault="00787AF2" w:rsidP="00787AF2">
    <w:pPr>
      <w:tabs>
        <w:tab w:val="center" w:pos="4680"/>
        <w:tab w:val="right" w:pos="9360"/>
      </w:tabs>
      <w:jc w:val="center"/>
      <w:rPr>
        <w:rFonts w:ascii="Verdana" w:hAnsi="Verdana"/>
        <w:sz w:val="16"/>
        <w:szCs w:val="16"/>
      </w:rPr>
    </w:pPr>
    <w:proofErr w:type="gramStart"/>
    <w:r w:rsidRPr="000F4D00">
      <w:rPr>
        <w:rFonts w:ascii="Verdana" w:hAnsi="Verdana" w:cs="Arial"/>
        <w:bCs/>
        <w:i/>
        <w:iCs/>
        <w:color w:val="555555"/>
        <w:sz w:val="16"/>
        <w:szCs w:val="16"/>
      </w:rPr>
      <w:t>sex</w:t>
    </w:r>
    <w:proofErr w:type="gramEnd"/>
    <w:r w:rsidRPr="000F4D00">
      <w:rPr>
        <w:rFonts w:ascii="Verdana" w:hAnsi="Verdana" w:cs="Arial"/>
        <w:bCs/>
        <w:i/>
        <w:iCs/>
        <w:color w:val="555555"/>
        <w:sz w:val="16"/>
        <w:szCs w:val="16"/>
      </w:rPr>
      <w:t>, gender identity, disability, religion or sexual orientation.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CCF" w:rsidRDefault="00A52CCF">
      <w:r>
        <w:separator/>
      </w:r>
    </w:p>
  </w:footnote>
  <w:footnote w:type="continuationSeparator" w:id="0">
    <w:p w:rsidR="00A52CCF" w:rsidRDefault="00A52C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24C" w:rsidRDefault="00DF524C" w:rsidP="00DF524C">
    <w:pPr>
      <w:pStyle w:val="Header"/>
      <w:jc w:val="center"/>
    </w:pPr>
  </w:p>
  <w:p w:rsidR="00DF524C" w:rsidRDefault="00DF524C" w:rsidP="00DF524C">
    <w:pPr>
      <w:pStyle w:val="Header"/>
      <w:jc w:val="center"/>
    </w:pPr>
  </w:p>
  <w:p w:rsidR="00DF524C" w:rsidRDefault="00DF524C" w:rsidP="00DF524C">
    <w:pPr>
      <w:pStyle w:val="Header"/>
      <w:jc w:val="center"/>
    </w:pPr>
    <w:r>
      <w:t>Smith Vocational and Agricultural High School</w:t>
    </w:r>
  </w:p>
  <w:p w:rsidR="00DF524C" w:rsidRDefault="00DF524C" w:rsidP="00DF524C">
    <w:pPr>
      <w:pStyle w:val="Header"/>
      <w:jc w:val="center"/>
    </w:pPr>
    <w:r>
      <w:t>80 Locust Street</w:t>
    </w:r>
  </w:p>
  <w:p w:rsidR="00DF524C" w:rsidRDefault="00DF524C" w:rsidP="00DF524C">
    <w:pPr>
      <w:pStyle w:val="Header"/>
      <w:jc w:val="center"/>
    </w:pPr>
    <w:r>
      <w:t>Northampton, MA 01060-2094</w:t>
    </w:r>
  </w:p>
  <w:p w:rsidR="00DF524C" w:rsidRDefault="00DF524C" w:rsidP="00DF524C">
    <w:pPr>
      <w:pStyle w:val="Header"/>
      <w:jc w:val="center"/>
    </w:pPr>
    <w:r>
      <w:t>Phone (413) 587-1414</w:t>
    </w:r>
  </w:p>
  <w:p w:rsidR="00DF524C" w:rsidRDefault="00DF524C" w:rsidP="00DF524C">
    <w:pPr>
      <w:pStyle w:val="Header"/>
      <w:jc w:val="center"/>
    </w:pPr>
  </w:p>
  <w:p w:rsidR="00DF524C" w:rsidRDefault="002D729E" w:rsidP="00DF524C">
    <w:pPr>
      <w:pStyle w:val="Head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A688347" wp14:editId="6680FB9B">
              <wp:simplePos x="0" y="0"/>
              <wp:positionH relativeFrom="column">
                <wp:posOffset>5095875</wp:posOffset>
              </wp:positionH>
              <wp:positionV relativeFrom="paragraph">
                <wp:posOffset>1905</wp:posOffset>
              </wp:positionV>
              <wp:extent cx="1322705" cy="523875"/>
              <wp:effectExtent l="0" t="0" r="0" b="952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22705" cy="523875"/>
                        <a:chOff x="0" y="0"/>
                        <a:chExt cx="1323242" cy="523875"/>
                      </a:xfrm>
                    </wpg:grpSpPr>
                    <pic:pic xmlns:pic="http://schemas.openxmlformats.org/drawingml/2006/picture">
                      <pic:nvPicPr>
                        <pic:cNvPr id="8" name="Picture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126" t="13635" r="12500" b="2345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38150" y="0"/>
                          <a:ext cx="885092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29E" w:rsidRPr="001E44ED" w:rsidRDefault="002D729E" w:rsidP="002D729E">
                            <w:pPr>
                              <w:rPr>
                                <w:rFonts w:ascii="Perpetua" w:hAnsi="Perpetua"/>
                                <w:sz w:val="14"/>
                                <w:szCs w:val="14"/>
                              </w:rPr>
                            </w:pPr>
                            <w:smartTag w:uri="urn:schemas-microsoft-com:office:smarttags" w:element="place">
                              <w:r w:rsidRPr="001E44ED">
                                <w:rPr>
                                  <w:rFonts w:ascii="Perpetua" w:hAnsi="Perpetua"/>
                                  <w:sz w:val="14"/>
                                  <w:szCs w:val="14"/>
                                </w:rPr>
                                <w:t>New England</w:t>
                              </w:r>
                            </w:smartTag>
                          </w:p>
                          <w:p w:rsidR="002D729E" w:rsidRPr="001E44ED" w:rsidRDefault="002D729E" w:rsidP="002D729E">
                            <w:pPr>
                              <w:rPr>
                                <w:rFonts w:ascii="Perpetua" w:hAnsi="Perpetua"/>
                                <w:sz w:val="14"/>
                                <w:szCs w:val="14"/>
                              </w:rPr>
                            </w:pPr>
                            <w:r w:rsidRPr="001E44ED">
                              <w:rPr>
                                <w:rFonts w:ascii="Perpetua" w:hAnsi="Perpetua"/>
                                <w:sz w:val="14"/>
                                <w:szCs w:val="14"/>
                              </w:rPr>
                              <w:t>Association of</w:t>
                            </w:r>
                          </w:p>
                          <w:p w:rsidR="002D729E" w:rsidRPr="001E44ED" w:rsidRDefault="002D729E" w:rsidP="002D729E">
                            <w:pPr>
                              <w:rPr>
                                <w:rFonts w:ascii="Perpetua" w:hAnsi="Perpetua"/>
                                <w:sz w:val="14"/>
                                <w:szCs w:val="14"/>
                              </w:rPr>
                            </w:pPr>
                            <w:r w:rsidRPr="001E44ED">
                              <w:rPr>
                                <w:rFonts w:ascii="Perpetua" w:hAnsi="Perpetua"/>
                                <w:sz w:val="14"/>
                                <w:szCs w:val="14"/>
                              </w:rPr>
                              <w:t>Schools and Colleges</w:t>
                            </w:r>
                          </w:p>
                          <w:p w:rsidR="002D729E" w:rsidRPr="001E44ED" w:rsidRDefault="002D729E" w:rsidP="002D729E">
                            <w:pPr>
                              <w:rPr>
                                <w:rFonts w:ascii="Perpetua" w:hAnsi="Perpetua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1E44ED">
                              <w:rPr>
                                <w:rFonts w:ascii="Perpetua" w:hAnsi="Perpetua"/>
                                <w:sz w:val="14"/>
                                <w:szCs w:val="14"/>
                              </w:rPr>
                              <w:t>associate</w:t>
                            </w:r>
                            <w:proofErr w:type="gramEnd"/>
                            <w:r w:rsidRPr="001E44ED">
                              <w:rPr>
                                <w:rFonts w:ascii="Perpetua" w:hAnsi="Perpetua"/>
                                <w:sz w:val="14"/>
                                <w:szCs w:val="14"/>
                              </w:rPr>
                              <w:t xml:space="preserve"> member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A688347" id="Group 3" o:spid="_x0000_s1026" style="position:absolute;left:0;text-align:left;margin-left:401.25pt;margin-top:.15pt;width:104.15pt;height:41.25pt;z-index:251662336" coordsize="13232,5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4381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2R4W/AAAA2gAAAA8AAABkcnMvZG93bnJldi54bWxET02LwjAQvS/4H8II3rapHkS7RimCqEdd&#10;UbzNNrNt2WZSm2jjvzcHYY+P971YBdOIB3WutqxgnKQgiAuray4VnL43nzMQziNrbCyTgic5WC0H&#10;HwvMtO35QI+jL0UMYZehgsr7NpPSFRUZdIltiSP3azuDPsKulLrDPoabRk7SdCoN1hwbKmxpXVHx&#10;d7wbBbefPs3380t+vua7g98+QxE2QanRMORfIDwF/y9+u3daQdwar8QbIJc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JtkeFvwAAANoAAAAPAAAAAAAAAAAAAAAAAJ8CAABk&#10;cnMvZG93bnJldi54bWxQSwUGAAAAAAQABAD3AAAAiwMAAAAA&#10;">
                <v:imagedata r:id="rId2" o:title="" croptop="8936f" cropbottom="15370f" cropleft="8602f" cropright=".125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4381;width:8851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2D729E" w:rsidRPr="001E44ED" w:rsidRDefault="002D729E" w:rsidP="002D729E">
                      <w:pPr>
                        <w:rPr>
                          <w:rFonts w:ascii="Perpetua" w:hAnsi="Perpetua"/>
                          <w:sz w:val="14"/>
                          <w:szCs w:val="14"/>
                        </w:rPr>
                      </w:pPr>
                      <w:smartTag w:uri="urn:schemas-microsoft-com:office:smarttags" w:element="place">
                        <w:r w:rsidRPr="001E44ED">
                          <w:rPr>
                            <w:rFonts w:ascii="Perpetua" w:hAnsi="Perpetua"/>
                            <w:sz w:val="14"/>
                            <w:szCs w:val="14"/>
                          </w:rPr>
                          <w:t>New England</w:t>
                        </w:r>
                      </w:smartTag>
                    </w:p>
                    <w:p w:rsidR="002D729E" w:rsidRPr="001E44ED" w:rsidRDefault="002D729E" w:rsidP="002D729E">
                      <w:pPr>
                        <w:rPr>
                          <w:rFonts w:ascii="Perpetua" w:hAnsi="Perpetua"/>
                          <w:sz w:val="14"/>
                          <w:szCs w:val="14"/>
                        </w:rPr>
                      </w:pPr>
                      <w:r w:rsidRPr="001E44ED">
                        <w:rPr>
                          <w:rFonts w:ascii="Perpetua" w:hAnsi="Perpetua"/>
                          <w:sz w:val="14"/>
                          <w:szCs w:val="14"/>
                        </w:rPr>
                        <w:t>Association of</w:t>
                      </w:r>
                    </w:p>
                    <w:p w:rsidR="002D729E" w:rsidRPr="001E44ED" w:rsidRDefault="002D729E" w:rsidP="002D729E">
                      <w:pPr>
                        <w:rPr>
                          <w:rFonts w:ascii="Perpetua" w:hAnsi="Perpetua"/>
                          <w:sz w:val="14"/>
                          <w:szCs w:val="14"/>
                        </w:rPr>
                      </w:pPr>
                      <w:r w:rsidRPr="001E44ED">
                        <w:rPr>
                          <w:rFonts w:ascii="Perpetua" w:hAnsi="Perpetua"/>
                          <w:sz w:val="14"/>
                          <w:szCs w:val="14"/>
                        </w:rPr>
                        <w:t>Schools and Colleges</w:t>
                      </w:r>
                    </w:p>
                    <w:p w:rsidR="002D729E" w:rsidRPr="001E44ED" w:rsidRDefault="002D729E" w:rsidP="002D729E">
                      <w:pPr>
                        <w:rPr>
                          <w:rFonts w:ascii="Perpetua" w:hAnsi="Perpetua"/>
                          <w:sz w:val="14"/>
                          <w:szCs w:val="14"/>
                        </w:rPr>
                      </w:pPr>
                      <w:proofErr w:type="gramStart"/>
                      <w:r w:rsidRPr="001E44ED">
                        <w:rPr>
                          <w:rFonts w:ascii="Perpetua" w:hAnsi="Perpetua"/>
                          <w:sz w:val="14"/>
                          <w:szCs w:val="14"/>
                        </w:rPr>
                        <w:t>associate</w:t>
                      </w:r>
                      <w:proofErr w:type="gramEnd"/>
                      <w:r w:rsidRPr="001E44ED">
                        <w:rPr>
                          <w:rFonts w:ascii="Perpetua" w:hAnsi="Perpetua"/>
                          <w:sz w:val="14"/>
                          <w:szCs w:val="14"/>
                        </w:rPr>
                        <w:t xml:space="preserve"> member</w:t>
                      </w:r>
                    </w:p>
                  </w:txbxContent>
                </v:textbox>
              </v:shape>
            </v:group>
          </w:pict>
        </mc:Fallback>
      </mc:AlternateContent>
    </w:r>
    <w:r w:rsidR="00DF524C">
      <w:t>Mr. Joseph C. Bianca</w:t>
    </w:r>
  </w:p>
  <w:p w:rsidR="00DF524C" w:rsidRDefault="00DF524C" w:rsidP="00DF524C">
    <w:pPr>
      <w:pStyle w:val="Header"/>
      <w:jc w:val="center"/>
    </w:pPr>
    <w:r>
      <w:t>Principal</w:t>
    </w:r>
  </w:p>
  <w:p w:rsidR="00DF524C" w:rsidRDefault="00DF524C" w:rsidP="00DF524C">
    <w:pPr>
      <w:pStyle w:val="Header"/>
      <w:jc w:val="center"/>
    </w:pPr>
  </w:p>
  <w:p w:rsidR="00DF524C" w:rsidRDefault="00DF524C" w:rsidP="00DF524C">
    <w:pPr>
      <w:pStyle w:val="Header"/>
      <w:jc w:val="center"/>
      <w:rPr>
        <w:i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E667725" wp14:editId="0BF59066">
          <wp:simplePos x="0" y="0"/>
          <wp:positionH relativeFrom="column">
            <wp:posOffset>-85725</wp:posOffset>
          </wp:positionH>
          <wp:positionV relativeFrom="page">
            <wp:posOffset>209550</wp:posOffset>
          </wp:positionV>
          <wp:extent cx="1448435" cy="1456690"/>
          <wp:effectExtent l="0" t="0" r="0" b="0"/>
          <wp:wrapNone/>
          <wp:docPr id="1" name="image2.png" descr="H:\Templates\Viking Logo\SmithVocVikingLogo_72dpiSmal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:\Templates\Viking Logo\SmithVocVikingLogo_72dpiSmall.jpg"/>
                  <pic:cNvPicPr preferRelativeResize="0"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8435" cy="1456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DF524C">
      <w:rPr>
        <w:i/>
      </w:rPr>
      <w:t>www.smithtec.org</w:t>
    </w:r>
  </w:p>
  <w:p w:rsidR="00DF524C" w:rsidRDefault="00DF524C" w:rsidP="00DF524C">
    <w:pPr>
      <w:pStyle w:val="Header"/>
      <w:jc w:val="center"/>
      <w:rPr>
        <w:i/>
      </w:rPr>
    </w:pPr>
    <w:r>
      <w:rPr>
        <w:i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-561975</wp:posOffset>
              </wp:positionH>
              <wp:positionV relativeFrom="paragraph">
                <wp:posOffset>158115</wp:posOffset>
              </wp:positionV>
              <wp:extent cx="7515225" cy="0"/>
              <wp:effectExtent l="0" t="0" r="2857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522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7C7303" id="Straight Connector 4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4.25pt,12.45pt" to="547.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" strokecolor="black [3200]" strokeweight="1.5pt">
              <v:stroke joinstyle="miter"/>
            </v:line>
          </w:pict>
        </mc:Fallback>
      </mc:AlternateContent>
    </w:r>
  </w:p>
  <w:p w:rsidR="00DF524C" w:rsidRDefault="00DF524C" w:rsidP="00DF524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33059"/>
    <w:multiLevelType w:val="hybridMultilevel"/>
    <w:tmpl w:val="404E5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B4A"/>
    <w:rsid w:val="00020785"/>
    <w:rsid w:val="0004435F"/>
    <w:rsid w:val="000A2382"/>
    <w:rsid w:val="00182986"/>
    <w:rsid w:val="001A61D6"/>
    <w:rsid w:val="0029543E"/>
    <w:rsid w:val="002D729E"/>
    <w:rsid w:val="003E7B4A"/>
    <w:rsid w:val="00503D26"/>
    <w:rsid w:val="005046C5"/>
    <w:rsid w:val="00593648"/>
    <w:rsid w:val="00604C3D"/>
    <w:rsid w:val="006405CC"/>
    <w:rsid w:val="00673A48"/>
    <w:rsid w:val="006D64FF"/>
    <w:rsid w:val="0070681D"/>
    <w:rsid w:val="0074136D"/>
    <w:rsid w:val="007500F4"/>
    <w:rsid w:val="00787AF2"/>
    <w:rsid w:val="007B50C0"/>
    <w:rsid w:val="00800FD9"/>
    <w:rsid w:val="00836814"/>
    <w:rsid w:val="008F0377"/>
    <w:rsid w:val="00937337"/>
    <w:rsid w:val="00A23CFC"/>
    <w:rsid w:val="00A52CCF"/>
    <w:rsid w:val="00AB3D2F"/>
    <w:rsid w:val="00AB6CCA"/>
    <w:rsid w:val="00B20EAD"/>
    <w:rsid w:val="00B7100F"/>
    <w:rsid w:val="00B96501"/>
    <w:rsid w:val="00BA3877"/>
    <w:rsid w:val="00BE1018"/>
    <w:rsid w:val="00C61512"/>
    <w:rsid w:val="00C931F2"/>
    <w:rsid w:val="00D00534"/>
    <w:rsid w:val="00D34DC5"/>
    <w:rsid w:val="00D93579"/>
    <w:rsid w:val="00DF524C"/>
    <w:rsid w:val="00E16108"/>
    <w:rsid w:val="00E74C78"/>
    <w:rsid w:val="00EF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D1CE0972-69F6-42EB-8F4B-3F40580B0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0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01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7A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AF2"/>
  </w:style>
  <w:style w:type="paragraph" w:styleId="Footer">
    <w:name w:val="footer"/>
    <w:basedOn w:val="Normal"/>
    <w:link w:val="FooterChar"/>
    <w:uiPriority w:val="99"/>
    <w:unhideWhenUsed/>
    <w:rsid w:val="00787A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AF2"/>
  </w:style>
  <w:style w:type="character" w:styleId="Hyperlink">
    <w:name w:val="Hyperlink"/>
    <w:basedOn w:val="DefaultParagraphFont"/>
    <w:uiPriority w:val="99"/>
    <w:unhideWhenUsed/>
    <w:rsid w:val="00DF524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357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443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mithte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Bianca</dc:creator>
  <cp:lastModifiedBy>User</cp:lastModifiedBy>
  <cp:revision>2</cp:revision>
  <cp:lastPrinted>2021-02-03T13:17:00Z</cp:lastPrinted>
  <dcterms:created xsi:type="dcterms:W3CDTF">2021-02-03T13:54:00Z</dcterms:created>
  <dcterms:modified xsi:type="dcterms:W3CDTF">2021-02-03T13:54:00Z</dcterms:modified>
</cp:coreProperties>
</file>